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0163" w14:textId="77777777" w:rsidR="009C2255" w:rsidRDefault="009C2255" w:rsidP="00460AE7">
      <w:pPr>
        <w:spacing w:after="0"/>
        <w:jc w:val="both"/>
        <w:rPr>
          <w:rFonts w:ascii="Times New Roman" w:hAnsi="Times New Roman" w:cs="Times New Roman"/>
          <w:sz w:val="28"/>
          <w:szCs w:val="28"/>
        </w:rPr>
      </w:pPr>
    </w:p>
    <w:p w14:paraId="78654AC0" w14:textId="21FEB039" w:rsidR="009C2255" w:rsidRPr="009C2255" w:rsidRDefault="009C2255" w:rsidP="009C2255">
      <w:pPr>
        <w:spacing w:after="0"/>
        <w:jc w:val="center"/>
        <w:rPr>
          <w:rFonts w:ascii="Times New Roman" w:hAnsi="Times New Roman" w:cs="Times New Roman"/>
          <w:b/>
          <w:bCs/>
          <w:sz w:val="28"/>
          <w:szCs w:val="28"/>
        </w:rPr>
      </w:pPr>
      <w:r w:rsidRPr="009C2255">
        <w:rPr>
          <w:rFonts w:ascii="Times New Roman" w:hAnsi="Times New Roman" w:cs="Times New Roman"/>
          <w:b/>
          <w:bCs/>
          <w:sz w:val="28"/>
          <w:szCs w:val="28"/>
        </w:rPr>
        <w:t>Izglītojamā uzņemšanas kārtība Lēdmanes pamatskola</w:t>
      </w:r>
    </w:p>
    <w:p w14:paraId="317D30B2" w14:textId="77777777" w:rsidR="009C2255" w:rsidRDefault="009C2255" w:rsidP="00460AE7">
      <w:pPr>
        <w:spacing w:after="0"/>
        <w:jc w:val="both"/>
        <w:rPr>
          <w:rFonts w:ascii="Times New Roman" w:hAnsi="Times New Roman" w:cs="Times New Roman"/>
          <w:sz w:val="28"/>
          <w:szCs w:val="28"/>
        </w:rPr>
      </w:pPr>
    </w:p>
    <w:p w14:paraId="65566EDF" w14:textId="60F1A614" w:rsidR="00C0099B" w:rsidRPr="009C2255" w:rsidRDefault="00C0099B" w:rsidP="00460AE7">
      <w:pPr>
        <w:spacing w:after="0"/>
        <w:jc w:val="both"/>
        <w:rPr>
          <w:rFonts w:ascii="Times New Roman" w:hAnsi="Times New Roman" w:cs="Times New Roman"/>
          <w:sz w:val="24"/>
          <w:szCs w:val="24"/>
        </w:rPr>
      </w:pPr>
      <w:r w:rsidRPr="009C2255">
        <w:rPr>
          <w:rFonts w:ascii="Times New Roman" w:hAnsi="Times New Roman" w:cs="Times New Roman"/>
          <w:sz w:val="24"/>
          <w:szCs w:val="24"/>
        </w:rPr>
        <w:t>Izglītojamo uzņemšana Lēdmanes pamatskolā notiek saskaņā ar 11.01.2022. MK noteikumiem Nr. 11 “Kārtība, kādā izglītojamie tiek uzņemti vispārējās izglītības programmās un atskaitīti no tām, kā arī obligātās prasības izglītojamo pārcelšanai nākamajā klasē”.</w:t>
      </w:r>
    </w:p>
    <w:p w14:paraId="3FE847AA" w14:textId="77777777" w:rsidR="00C0099B" w:rsidRPr="009C2255" w:rsidRDefault="00C0099B" w:rsidP="00C0099B">
      <w:pPr>
        <w:pStyle w:val="Sarakstarindkopa"/>
        <w:numPr>
          <w:ilvl w:val="0"/>
          <w:numId w:val="2"/>
        </w:numPr>
        <w:spacing w:after="0"/>
        <w:jc w:val="both"/>
        <w:rPr>
          <w:rFonts w:ascii="Times New Roman" w:hAnsi="Times New Roman" w:cs="Times New Roman"/>
          <w:sz w:val="24"/>
          <w:szCs w:val="24"/>
        </w:rPr>
      </w:pPr>
      <w:r w:rsidRPr="009C2255">
        <w:rPr>
          <w:rFonts w:ascii="Times New Roman" w:hAnsi="Times New Roman" w:cs="Times New Roman"/>
          <w:sz w:val="24"/>
          <w:szCs w:val="24"/>
        </w:rPr>
        <w:t>Vecāki vai bērna likumiskie pārstāvji sazinās ar skolas vadību vai lietvedību</w:t>
      </w:r>
      <w:r w:rsidR="00D8684B" w:rsidRPr="009C2255">
        <w:rPr>
          <w:rFonts w:ascii="Times New Roman" w:hAnsi="Times New Roman" w:cs="Times New Roman"/>
          <w:sz w:val="24"/>
          <w:szCs w:val="24"/>
        </w:rPr>
        <w:t xml:space="preserve"> (zvanot pa tālruņa Nr. 65058722, 27341178, 65058749, sūtot e – pastu: </w:t>
      </w:r>
      <w:hyperlink r:id="rId7" w:history="1">
        <w:r w:rsidR="00D8684B" w:rsidRPr="009C2255">
          <w:rPr>
            <w:rStyle w:val="Hipersaite"/>
            <w:rFonts w:ascii="Times New Roman" w:hAnsi="Times New Roman" w:cs="Times New Roman"/>
            <w:sz w:val="24"/>
            <w:szCs w:val="24"/>
          </w:rPr>
          <w:t>dace.martina@lielvarde.lv</w:t>
        </w:r>
      </w:hyperlink>
      <w:r w:rsidR="00D8684B" w:rsidRPr="009C2255">
        <w:rPr>
          <w:rFonts w:ascii="Times New Roman" w:hAnsi="Times New Roman" w:cs="Times New Roman"/>
          <w:sz w:val="24"/>
          <w:szCs w:val="24"/>
        </w:rPr>
        <w:t xml:space="preserve">, </w:t>
      </w:r>
      <w:hyperlink r:id="rId8" w:history="1">
        <w:r w:rsidR="00D8684B" w:rsidRPr="009C2255">
          <w:rPr>
            <w:rStyle w:val="Hipersaite"/>
            <w:rFonts w:ascii="Times New Roman" w:hAnsi="Times New Roman" w:cs="Times New Roman"/>
            <w:sz w:val="24"/>
            <w:szCs w:val="24"/>
          </w:rPr>
          <w:t>skola-ledmane@lielvarde.lv</w:t>
        </w:r>
      </w:hyperlink>
      <w:r w:rsidR="00D8684B" w:rsidRPr="009C2255">
        <w:rPr>
          <w:rFonts w:ascii="Times New Roman" w:hAnsi="Times New Roman" w:cs="Times New Roman"/>
          <w:sz w:val="24"/>
          <w:szCs w:val="24"/>
        </w:rPr>
        <w:t>, vai iepriekš piesakot vizīti, ierodas skolā)</w:t>
      </w:r>
      <w:r w:rsidRPr="009C2255">
        <w:rPr>
          <w:rFonts w:ascii="Times New Roman" w:hAnsi="Times New Roman" w:cs="Times New Roman"/>
          <w:sz w:val="24"/>
          <w:szCs w:val="24"/>
        </w:rPr>
        <w:t>, lai noskaidrotu, vai ir iespēja viņu bērnu uzņemt skolā, attiecīgajā izglītības programmā.</w:t>
      </w:r>
    </w:p>
    <w:p w14:paraId="4D1218C1" w14:textId="77777777" w:rsidR="00F158F7" w:rsidRPr="009C2255" w:rsidRDefault="00C0099B" w:rsidP="00C0099B">
      <w:pPr>
        <w:pStyle w:val="Sarakstarindkopa"/>
        <w:numPr>
          <w:ilvl w:val="0"/>
          <w:numId w:val="2"/>
        </w:numPr>
        <w:spacing w:after="0"/>
        <w:jc w:val="both"/>
        <w:rPr>
          <w:rFonts w:ascii="Times New Roman" w:hAnsi="Times New Roman" w:cs="Times New Roman"/>
          <w:sz w:val="24"/>
          <w:szCs w:val="24"/>
        </w:rPr>
      </w:pPr>
      <w:r w:rsidRPr="009C2255">
        <w:rPr>
          <w:rFonts w:ascii="Times New Roman" w:hAnsi="Times New Roman" w:cs="Times New Roman"/>
          <w:sz w:val="24"/>
          <w:szCs w:val="24"/>
        </w:rPr>
        <w:t>Ja no skolas vadības vai lietvedības ir saņemts apstiprinājums, ka bērns tiks uzņemts attiecīgajā izglītības programmā, vecāki vai bērna likumiskie pārstāvji iesniedz skolas vadībai adresētu iesniegumu par bērna uzņemšanu attiecīgajā izglītības programmā</w:t>
      </w:r>
      <w:r w:rsidR="00F158F7" w:rsidRPr="009C2255">
        <w:rPr>
          <w:rFonts w:ascii="Times New Roman" w:hAnsi="Times New Roman" w:cs="Times New Roman"/>
          <w:sz w:val="24"/>
          <w:szCs w:val="24"/>
        </w:rPr>
        <w:t>.</w:t>
      </w:r>
    </w:p>
    <w:p w14:paraId="4A4C6F57" w14:textId="77777777" w:rsidR="00F158F7" w:rsidRPr="009C2255" w:rsidRDefault="00F158F7" w:rsidP="00C0099B">
      <w:pPr>
        <w:pStyle w:val="Sarakstarindkopa"/>
        <w:numPr>
          <w:ilvl w:val="0"/>
          <w:numId w:val="2"/>
        </w:numPr>
        <w:spacing w:after="0"/>
        <w:jc w:val="both"/>
        <w:rPr>
          <w:rFonts w:ascii="Times New Roman" w:hAnsi="Times New Roman" w:cs="Times New Roman"/>
          <w:sz w:val="24"/>
          <w:szCs w:val="24"/>
        </w:rPr>
      </w:pPr>
      <w:r w:rsidRPr="009C2255">
        <w:rPr>
          <w:rFonts w:ascii="Times New Roman" w:hAnsi="Times New Roman" w:cs="Times New Roman"/>
          <w:sz w:val="24"/>
          <w:szCs w:val="24"/>
        </w:rPr>
        <w:t>Iesniegumā par uzņemšanu norāda:</w:t>
      </w:r>
    </w:p>
    <w:p w14:paraId="71584487" w14:textId="77777777" w:rsidR="00F158F7" w:rsidRPr="009C2255" w:rsidRDefault="00F158F7" w:rsidP="00F158F7">
      <w:pPr>
        <w:pStyle w:val="tv213"/>
        <w:numPr>
          <w:ilvl w:val="1"/>
          <w:numId w:val="2"/>
        </w:numPr>
        <w:shd w:val="clear" w:color="auto" w:fill="FFFFFF"/>
        <w:spacing w:before="0" w:beforeAutospacing="0" w:after="0" w:afterAutospacing="0" w:line="293" w:lineRule="atLeast"/>
        <w:jc w:val="both"/>
      </w:pPr>
      <w:r w:rsidRPr="009C2255">
        <w:t>nepilngadīga izglītojamā vecāka vārdu un uzvārdu;</w:t>
      </w:r>
    </w:p>
    <w:p w14:paraId="6249ECC5" w14:textId="77777777" w:rsidR="00F158F7" w:rsidRPr="009C2255" w:rsidRDefault="00F158F7" w:rsidP="00F158F7">
      <w:pPr>
        <w:pStyle w:val="tv213"/>
        <w:shd w:val="clear" w:color="auto" w:fill="FFFFFF"/>
        <w:spacing w:before="0" w:beforeAutospacing="0" w:after="0" w:afterAutospacing="0" w:line="293" w:lineRule="atLeast"/>
        <w:ind w:firstLine="360"/>
        <w:jc w:val="both"/>
      </w:pPr>
      <w:r w:rsidRPr="009C2255">
        <w:t>3.2. informāciju par izglītojamā ārpusģimenes aprūpi (ja attiecināms);</w:t>
      </w:r>
    </w:p>
    <w:p w14:paraId="490D39FA" w14:textId="77777777" w:rsidR="00F158F7" w:rsidRPr="009C2255" w:rsidRDefault="00F158F7" w:rsidP="00F158F7">
      <w:pPr>
        <w:pStyle w:val="tv213"/>
        <w:shd w:val="clear" w:color="auto" w:fill="FFFFFF"/>
        <w:spacing w:before="0" w:beforeAutospacing="0" w:after="0" w:afterAutospacing="0" w:line="293" w:lineRule="atLeast"/>
        <w:ind w:left="851" w:hanging="425"/>
        <w:jc w:val="both"/>
      </w:pPr>
      <w:r w:rsidRPr="009C2255">
        <w:t>3.3. izglītojamā vārdu, uzvārdu, personas kodu (ja piešķirts) un dzimšanas datumu;</w:t>
      </w:r>
    </w:p>
    <w:p w14:paraId="1B7601B1" w14:textId="77777777" w:rsidR="00F158F7" w:rsidRPr="009C2255" w:rsidRDefault="00F158F7" w:rsidP="00F158F7">
      <w:pPr>
        <w:pStyle w:val="tv213"/>
        <w:shd w:val="clear" w:color="auto" w:fill="FFFFFF"/>
        <w:spacing w:before="0" w:beforeAutospacing="0" w:after="0" w:afterAutospacing="0" w:line="293" w:lineRule="atLeast"/>
        <w:ind w:left="851" w:hanging="567"/>
        <w:jc w:val="both"/>
      </w:pPr>
      <w:r w:rsidRPr="009C2255">
        <w:t xml:space="preserve">3.4. izglītojamā deklarētās un faktiskās dzīvesvietas adresi vai papildu adresi Latvijā pirms </w:t>
      </w:r>
      <w:proofErr w:type="spellStart"/>
      <w:r w:rsidRPr="009C2255">
        <w:t>reemigrācijas</w:t>
      </w:r>
      <w:proofErr w:type="spellEnd"/>
      <w:r w:rsidRPr="009C2255">
        <w:t>;</w:t>
      </w:r>
    </w:p>
    <w:p w14:paraId="192B9CEC" w14:textId="77777777" w:rsidR="00F158F7" w:rsidRPr="009C2255" w:rsidRDefault="00F158F7" w:rsidP="00F158F7">
      <w:pPr>
        <w:pStyle w:val="tv213"/>
        <w:shd w:val="clear" w:color="auto" w:fill="FFFFFF"/>
        <w:spacing w:before="0" w:beforeAutospacing="0" w:after="0" w:afterAutospacing="0" w:line="293" w:lineRule="atLeast"/>
        <w:ind w:firstLine="284"/>
        <w:jc w:val="both"/>
      </w:pPr>
      <w:r w:rsidRPr="009C2255">
        <w:t>3.5. izvēlētās izglītīb</w:t>
      </w:r>
      <w:r w:rsidR="00460AE7" w:rsidRPr="009C2255">
        <w:t>as programmas nosaukumu un kodu, klasi;</w:t>
      </w:r>
    </w:p>
    <w:p w14:paraId="392FD75C" w14:textId="77777777" w:rsidR="00F158F7" w:rsidRPr="009C2255" w:rsidRDefault="00F158F7" w:rsidP="00F158F7">
      <w:pPr>
        <w:pStyle w:val="tv213"/>
        <w:shd w:val="clear" w:color="auto" w:fill="FFFFFF"/>
        <w:spacing w:before="0" w:beforeAutospacing="0" w:after="0" w:afterAutospacing="0" w:line="293" w:lineRule="atLeast"/>
        <w:ind w:left="851" w:hanging="567"/>
        <w:jc w:val="both"/>
        <w:rPr>
          <w:shd w:val="clear" w:color="auto" w:fill="FFFFFF"/>
        </w:rPr>
      </w:pPr>
      <w:r w:rsidRPr="009C2255">
        <w:t xml:space="preserve">3.6. </w:t>
      </w:r>
      <w:r w:rsidRPr="009C2255">
        <w:rPr>
          <w:shd w:val="clear" w:color="auto" w:fill="FFFFFF"/>
        </w:rPr>
        <w:t>saziņai ar skolu – vecāka deklarētās un faktiskās dzīvesvietas adresi un vecāka elektroniskā pasta adresi (ja ir) vai oficiālo elektronisko adresi.</w:t>
      </w:r>
    </w:p>
    <w:p w14:paraId="7B65C527" w14:textId="77777777" w:rsidR="00460AE7" w:rsidRPr="009C2255" w:rsidRDefault="00460AE7" w:rsidP="00F158F7">
      <w:pPr>
        <w:pStyle w:val="tv213"/>
        <w:shd w:val="clear" w:color="auto" w:fill="FFFFFF"/>
        <w:spacing w:before="0" w:beforeAutospacing="0" w:after="0" w:afterAutospacing="0" w:line="293" w:lineRule="atLeast"/>
        <w:ind w:left="851" w:hanging="567"/>
        <w:jc w:val="both"/>
        <w:rPr>
          <w:shd w:val="clear" w:color="auto" w:fill="FFFFFF"/>
        </w:rPr>
      </w:pPr>
      <w:r w:rsidRPr="009C2255">
        <w:rPr>
          <w:shd w:val="clear" w:color="auto" w:fill="FFFFFF"/>
        </w:rPr>
        <w:t>3.7. datumu, mēnesi, gadu, no kura izglītojamais uzsāks mācības.</w:t>
      </w:r>
    </w:p>
    <w:p w14:paraId="0A49561E" w14:textId="77777777" w:rsidR="00D8684B" w:rsidRPr="009C2255" w:rsidRDefault="00D8684B" w:rsidP="00F158F7">
      <w:pPr>
        <w:pStyle w:val="tv213"/>
        <w:shd w:val="clear" w:color="auto" w:fill="FFFFFF"/>
        <w:spacing w:before="0" w:beforeAutospacing="0" w:after="0" w:afterAutospacing="0" w:line="293" w:lineRule="atLeast"/>
        <w:ind w:left="851" w:hanging="567"/>
        <w:jc w:val="both"/>
        <w:rPr>
          <w:shd w:val="clear" w:color="auto" w:fill="FFFFFF"/>
        </w:rPr>
      </w:pPr>
      <w:r w:rsidRPr="009C2255">
        <w:rPr>
          <w:shd w:val="clear" w:color="auto" w:fill="FFFFFF"/>
        </w:rPr>
        <w:t xml:space="preserve">4. Ja vecākiem vai bērna likumiskajiem pārstāvjiem ir iespēja iesniegumu parakstīt ar drošu elektronisko parakstu, </w:t>
      </w:r>
      <w:r w:rsidR="00460AE7" w:rsidRPr="009C2255">
        <w:rPr>
          <w:shd w:val="clear" w:color="auto" w:fill="FFFFFF"/>
        </w:rPr>
        <w:t>iesniegumu elektroniski var nosūtīt uz augstāk norādītajām e – pasta adresēm.</w:t>
      </w:r>
    </w:p>
    <w:p w14:paraId="3A797492" w14:textId="77777777" w:rsidR="00F158F7" w:rsidRPr="009C2255" w:rsidRDefault="00460AE7" w:rsidP="00F158F7">
      <w:pPr>
        <w:pStyle w:val="tv213"/>
        <w:shd w:val="clear" w:color="auto" w:fill="FFFFFF"/>
        <w:spacing w:before="0" w:beforeAutospacing="0" w:after="0" w:afterAutospacing="0" w:line="293" w:lineRule="atLeast"/>
        <w:ind w:left="851" w:hanging="567"/>
        <w:jc w:val="both"/>
        <w:rPr>
          <w:shd w:val="clear" w:color="auto" w:fill="FFFFFF"/>
        </w:rPr>
      </w:pPr>
      <w:r w:rsidRPr="009C2255">
        <w:rPr>
          <w:shd w:val="clear" w:color="auto" w:fill="FFFFFF"/>
        </w:rPr>
        <w:t>5</w:t>
      </w:r>
      <w:r w:rsidR="00F158F7" w:rsidRPr="009C2255">
        <w:rPr>
          <w:shd w:val="clear" w:color="auto" w:fill="FFFFFF"/>
        </w:rPr>
        <w:t>. Iesniegumam par uzņemšanu pievieno:</w:t>
      </w:r>
    </w:p>
    <w:p w14:paraId="6079DD4E" w14:textId="77777777" w:rsidR="00F158F7" w:rsidRPr="009C2255" w:rsidRDefault="00460AE7" w:rsidP="00F158F7">
      <w:pPr>
        <w:pStyle w:val="tv213"/>
        <w:shd w:val="clear" w:color="auto" w:fill="FFFFFF"/>
        <w:spacing w:before="0" w:beforeAutospacing="0" w:after="0" w:afterAutospacing="0" w:line="293" w:lineRule="atLeast"/>
        <w:ind w:left="851" w:hanging="567"/>
        <w:jc w:val="both"/>
        <w:rPr>
          <w:shd w:val="clear" w:color="auto" w:fill="FFFFFF"/>
        </w:rPr>
      </w:pPr>
      <w:r w:rsidRPr="009C2255">
        <w:rPr>
          <w:shd w:val="clear" w:color="auto" w:fill="FFFFFF"/>
        </w:rPr>
        <w:t>5</w:t>
      </w:r>
      <w:r w:rsidR="00F158F7" w:rsidRPr="009C2255">
        <w:rPr>
          <w:shd w:val="clear" w:color="auto" w:fill="FFFFFF"/>
        </w:rPr>
        <w:t>.1. iepriekš iegūto izglītību apliecinošā dokumenta kopiju vai tā dokumenta kopiju, kas apliecina daļēju izglītības ieguvi (ja tādi ir), uzrādot oriģinālu, izņemot gadījumu, ja izglītojamo uzņem speciālās pirmsskolas izglītības grupā un vispārējās izglītības programmas 1. klasē;</w:t>
      </w:r>
    </w:p>
    <w:p w14:paraId="3E2BD220" w14:textId="77777777" w:rsidR="00F158F7" w:rsidRPr="009C2255" w:rsidRDefault="00460AE7" w:rsidP="00F158F7">
      <w:pPr>
        <w:pStyle w:val="tv213"/>
        <w:shd w:val="clear" w:color="auto" w:fill="FFFFFF"/>
        <w:spacing w:before="0" w:beforeAutospacing="0" w:after="0" w:afterAutospacing="0" w:line="293" w:lineRule="atLeast"/>
        <w:ind w:left="851" w:hanging="567"/>
        <w:jc w:val="both"/>
        <w:rPr>
          <w:shd w:val="clear" w:color="auto" w:fill="FFFFFF"/>
        </w:rPr>
      </w:pPr>
      <w:r w:rsidRPr="009C2255">
        <w:rPr>
          <w:shd w:val="clear" w:color="auto" w:fill="FFFFFF"/>
        </w:rPr>
        <w:t>5</w:t>
      </w:r>
      <w:r w:rsidR="00F158F7" w:rsidRPr="009C2255">
        <w:rPr>
          <w:shd w:val="clear" w:color="auto" w:fill="FFFFFF"/>
        </w:rPr>
        <w:t>.2. bērna medicīnisko karti (veidlapa Nr. 026/u), uzņemot izglītojamo speciālās pirmsskolas izglītības grupā vai vispārējās izglītības programmas 1.–12. klasē, iesniedzot to līdz lēmuma pieņemšanai par izglītojamā uzņemšanu izglītības programmā, izņemot ārzemnieku, kurš ir pieprasījis patvērumu vai kuram piemēro izraidīšanas procedūru</w:t>
      </w:r>
      <w:r w:rsidR="00D8684B" w:rsidRPr="009C2255">
        <w:rPr>
          <w:shd w:val="clear" w:color="auto" w:fill="FFFFFF"/>
        </w:rPr>
        <w:t>;</w:t>
      </w:r>
    </w:p>
    <w:p w14:paraId="3228F8D5" w14:textId="77777777" w:rsidR="00C0099B" w:rsidRPr="009C2255" w:rsidRDefault="00460AE7" w:rsidP="00460AE7">
      <w:pPr>
        <w:pStyle w:val="tv213"/>
        <w:shd w:val="clear" w:color="auto" w:fill="FFFFFF"/>
        <w:spacing w:before="0" w:beforeAutospacing="0" w:after="0" w:afterAutospacing="0" w:line="293" w:lineRule="atLeast"/>
        <w:ind w:left="851" w:hanging="567"/>
        <w:jc w:val="both"/>
      </w:pPr>
      <w:r w:rsidRPr="009C2255">
        <w:rPr>
          <w:shd w:val="clear" w:color="auto" w:fill="FFFFFF"/>
        </w:rPr>
        <w:t>5</w:t>
      </w:r>
      <w:r w:rsidR="00D8684B" w:rsidRPr="009C2255">
        <w:rPr>
          <w:shd w:val="clear" w:color="auto" w:fill="FFFFFF"/>
        </w:rPr>
        <w:t>.3. pedagoģiski medicīniskās komisijas atzinumu par izglītojamam ar speciālām vajadzībām atbilstošāko izglītības programmu, pedagoģiski medicīniskās komisijas, izglītības un skolu vai klīniskā un veselības psihologa, logopēda, skolotāja logopēda vai speciālā pedagoga atzinumu par izglītības programmas apguvē nepieciešamajiem atbalsta pasākumiem (ja attiecināms).</w:t>
      </w:r>
      <w:r w:rsidR="00C0099B" w:rsidRPr="009C2255">
        <w:t xml:space="preserve"> </w:t>
      </w:r>
    </w:p>
    <w:sectPr w:rsidR="00C0099B" w:rsidRPr="009C2255" w:rsidSect="00C0099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55C9" w14:textId="77777777" w:rsidR="00655920" w:rsidRDefault="00655920" w:rsidP="00460AE7">
      <w:pPr>
        <w:spacing w:after="0" w:line="240" w:lineRule="auto"/>
      </w:pPr>
      <w:r>
        <w:separator/>
      </w:r>
    </w:p>
  </w:endnote>
  <w:endnote w:type="continuationSeparator" w:id="0">
    <w:p w14:paraId="27BF70D9" w14:textId="77777777" w:rsidR="00655920" w:rsidRDefault="00655920" w:rsidP="0046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A5469" w14:textId="77777777" w:rsidR="00655920" w:rsidRDefault="00655920" w:rsidP="00460AE7">
      <w:pPr>
        <w:spacing w:after="0" w:line="240" w:lineRule="auto"/>
      </w:pPr>
      <w:r>
        <w:separator/>
      </w:r>
    </w:p>
  </w:footnote>
  <w:footnote w:type="continuationSeparator" w:id="0">
    <w:p w14:paraId="0C24DC0E" w14:textId="77777777" w:rsidR="00655920" w:rsidRDefault="00655920" w:rsidP="00460A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40D"/>
    <w:multiLevelType w:val="hybridMultilevel"/>
    <w:tmpl w:val="E098C1A8"/>
    <w:lvl w:ilvl="0" w:tplc="7EAACC72">
      <w:start w:val="1"/>
      <w:numFmt w:val="bullet"/>
      <w:lvlText w:val=""/>
      <w:lvlJc w:val="left"/>
      <w:pPr>
        <w:ind w:left="1080" w:hanging="360"/>
      </w:pPr>
      <w:rPr>
        <w:rFonts w:ascii="Symbol" w:eastAsiaTheme="minorHAnsi"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3CE44DB"/>
    <w:multiLevelType w:val="multilevel"/>
    <w:tmpl w:val="08C0F8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1394A9A"/>
    <w:multiLevelType w:val="hybridMultilevel"/>
    <w:tmpl w:val="BC64DA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1791803">
    <w:abstractNumId w:val="2"/>
  </w:num>
  <w:num w:numId="2" w16cid:durableId="1565024434">
    <w:abstractNumId w:val="1"/>
  </w:num>
  <w:num w:numId="3" w16cid:durableId="1421944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99B"/>
    <w:rsid w:val="00460AE7"/>
    <w:rsid w:val="00655920"/>
    <w:rsid w:val="009C2255"/>
    <w:rsid w:val="00C0099B"/>
    <w:rsid w:val="00D8684B"/>
    <w:rsid w:val="00EB4BC3"/>
    <w:rsid w:val="00F12A8F"/>
    <w:rsid w:val="00F15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C934"/>
  <w15:docId w15:val="{478D03A3-60BB-441C-A754-303D8E81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0099B"/>
    <w:pPr>
      <w:ind w:left="720"/>
      <w:contextualSpacing/>
    </w:pPr>
  </w:style>
  <w:style w:type="paragraph" w:customStyle="1" w:styleId="tv213">
    <w:name w:val="tv213"/>
    <w:basedOn w:val="Parasts"/>
    <w:rsid w:val="00F158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D8684B"/>
    <w:rPr>
      <w:color w:val="0000FF" w:themeColor="hyperlink"/>
      <w:u w:val="single"/>
    </w:rPr>
  </w:style>
  <w:style w:type="paragraph" w:styleId="Galvene">
    <w:name w:val="header"/>
    <w:basedOn w:val="Parasts"/>
    <w:link w:val="GalveneRakstz"/>
    <w:uiPriority w:val="99"/>
    <w:unhideWhenUsed/>
    <w:rsid w:val="00460A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0AE7"/>
  </w:style>
  <w:style w:type="paragraph" w:styleId="Kjene">
    <w:name w:val="footer"/>
    <w:basedOn w:val="Parasts"/>
    <w:link w:val="KjeneRakstz"/>
    <w:uiPriority w:val="99"/>
    <w:unhideWhenUsed/>
    <w:rsid w:val="00460A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0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ledmane@lielvarde.lv" TargetMode="External"/><Relationship Id="rId3" Type="http://schemas.openxmlformats.org/officeDocument/2006/relationships/settings" Target="settings.xml"/><Relationship Id="rId7" Type="http://schemas.openxmlformats.org/officeDocument/2006/relationships/hyperlink" Target="mailto:dace.martina@lielvar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1814</Words>
  <Characters>1035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Lietotajs</cp:lastModifiedBy>
  <cp:revision>2</cp:revision>
  <dcterms:created xsi:type="dcterms:W3CDTF">2022-11-21T12:03:00Z</dcterms:created>
  <dcterms:modified xsi:type="dcterms:W3CDTF">2022-11-21T12:03:00Z</dcterms:modified>
</cp:coreProperties>
</file>